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FC" w:rsidRPr="00E12E44" w:rsidRDefault="00AC0AFC" w:rsidP="00AC0AFC">
      <w:pPr>
        <w:jc w:val="center"/>
        <w:rPr>
          <w:b/>
          <w:bCs/>
          <w:sz w:val="32"/>
          <w:szCs w:val="32"/>
        </w:rPr>
      </w:pPr>
      <w:r w:rsidRPr="00E12E44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9E88C" wp14:editId="2C1B26D1">
                <wp:simplePos x="0" y="0"/>
                <wp:positionH relativeFrom="column">
                  <wp:posOffset>4930140</wp:posOffset>
                </wp:positionH>
                <wp:positionV relativeFrom="paragraph">
                  <wp:posOffset>-91440</wp:posOffset>
                </wp:positionV>
                <wp:extent cx="895350" cy="33337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AFC" w:rsidRPr="00F9464C" w:rsidRDefault="00AC0AFC" w:rsidP="00AC0AFC">
                            <w:pPr>
                              <w:rPr>
                                <w:sz w:val="28"/>
                              </w:rPr>
                            </w:pPr>
                            <w:r w:rsidRPr="00F9464C">
                              <w:rPr>
                                <w:sz w:val="28"/>
                              </w:rPr>
                              <w:t>Phụ lục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9E88C" id="Rectangle 5" o:spid="_x0000_s1026" style="position:absolute;left:0;text-align:left;margin-left:388.2pt;margin-top:-7.2pt;width:70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YgJAIAAEYEAAAOAAAAZHJzL2Uyb0RvYy54bWysU1Fv0zAQfkfiP1h+p2m7hq1R02nqKEIa&#10;MDH4ARfHSSwc25zdpuPX7+x0pQOeEH6wfL7z5+++u1tdH3rN9hK9sqbks8mUM2mErZVpS/7t6/bN&#10;FWc+gKlBWyNL/ig9v16/frUaXCHntrO6lsgIxPhicCXvQnBFlnnRyR78xDppyNlY7CGQiW1WIwyE&#10;3utsPp2+zQaLtUMrpPd0ezs6+TrhN40U4XPTeBmYLjlxC2nHtFdxz9YrKFoE1ylxpAH/wKIHZejT&#10;E9QtBGA7VH9A9Uqg9bYJE2H7zDaNEjLlQNnMpr9l89CBkykXEse7k0z+/8GKT/t7ZKouec6ZgZ5K&#10;9IVEA9NqyfIoz+B8QVEP7h5jgt7dWfHdM2M3HUXJG0Q7dBJqIjWL8dmLB9Hw9JRVw0dbEzrsgk1K&#10;HRrsIyBpwA6pII+ngshDYIIur5b5RU5lE+S6oHWZGGVQPD926MN7aXsWDyVHop7AYX/nQyQDxXNI&#10;Im+1qrdK62RgW200sj1Qb2zTSvwpx/MwbdhQ8mU+zxPyC58/h5im9TeIXgVqcq16yugUBEVU7Z2p&#10;UwsGUHo8E2VtjjJG5cYKhEN1OBajsvUjCYp2bGYaPjp0Fn9yNlAjl9z/2AFKzvQHQ0VZzhaL2PnJ&#10;WOSXczLw3FOde8AIgip54Gw8bsI4LTuHqu3op1mSwdgbKmSjksixyCOrI29q1qT9cbDiNJzbKerX&#10;+K+fAAAA//8DAFBLAwQUAAYACAAAACEABCvBPeAAAAAKAQAADwAAAGRycy9kb3ducmV2LnhtbEyP&#10;wU7DMAyG70i8Q2QkblvabVq3rumEQEPiuHUXbmlj2o7GqZp0Kzw95gS33/Kn35+z/WQ7ccXBt44U&#10;xPMIBFLlTEu1gnNxmG1A+KDJ6M4RKvhCD/v8/i7TqXE3OuL1FGrBJeRTraAJoU+l9FWDVvu565F4&#10;9+EGqwOPQy3NoG9cbju5iKK1tLolvtDoHp8brD5Po1VQtouz/j4Wr5HdHpbhbSou4/uLUo8P09MO&#10;RMAp/MHwq8/qkLNT6UYyXnQKkmS9YlTBLF5xYGIbJxxKBctNDDLP5P8X8h8AAAD//wMAUEsBAi0A&#10;FAAGAAgAAAAhALaDOJL+AAAA4QEAABMAAAAAAAAAAAAAAAAAAAAAAFtDb250ZW50X1R5cGVzXS54&#10;bWxQSwECLQAUAAYACAAAACEAOP0h/9YAAACUAQAACwAAAAAAAAAAAAAAAAAvAQAAX3JlbHMvLnJl&#10;bHNQSwECLQAUAAYACAAAACEAF4ZmICQCAABGBAAADgAAAAAAAAAAAAAAAAAuAgAAZHJzL2Uyb0Rv&#10;Yy54bWxQSwECLQAUAAYACAAAACEABCvBPeAAAAAKAQAADwAAAAAAAAAAAAAAAAB+BAAAZHJzL2Rv&#10;d25yZXYueG1sUEsFBgAAAAAEAAQA8wAAAIsFAAAAAA==&#10;">
                <v:textbox>
                  <w:txbxContent>
                    <w:p w:rsidR="00AC0AFC" w:rsidRPr="00F9464C" w:rsidRDefault="00AC0AFC" w:rsidP="00AC0AFC">
                      <w:pPr>
                        <w:rPr>
                          <w:sz w:val="28"/>
                        </w:rPr>
                      </w:pPr>
                      <w:r w:rsidRPr="00F9464C">
                        <w:rPr>
                          <w:sz w:val="28"/>
                        </w:rPr>
                        <w:t>Phụ lục 1</w:t>
                      </w:r>
                    </w:p>
                  </w:txbxContent>
                </v:textbox>
              </v:rect>
            </w:pict>
          </mc:Fallback>
        </mc:AlternateContent>
      </w:r>
      <w:r w:rsidRPr="00E12E44">
        <w:rPr>
          <w:b/>
          <w:bCs/>
          <w:sz w:val="32"/>
          <w:szCs w:val="32"/>
        </w:rPr>
        <w:t>VIETNAM AMAZING CUP 2022</w:t>
      </w:r>
    </w:p>
    <w:p w:rsidR="00AC0AFC" w:rsidRPr="00E12E44" w:rsidRDefault="00AC0AFC" w:rsidP="00AC0AFC">
      <w:pPr>
        <w:jc w:val="center"/>
        <w:rPr>
          <w:b/>
          <w:bCs/>
          <w:sz w:val="32"/>
          <w:szCs w:val="32"/>
        </w:rPr>
      </w:pPr>
      <w:r w:rsidRPr="00E12E44">
        <w:rPr>
          <w:b/>
          <w:bCs/>
          <w:sz w:val="32"/>
          <w:szCs w:val="32"/>
        </w:rPr>
        <w:t xml:space="preserve"> CLASSIFICATION METHOD</w:t>
      </w:r>
    </w:p>
    <w:p w:rsidR="00AC0AFC" w:rsidRPr="00E12E44" w:rsidRDefault="00AC0AFC" w:rsidP="00AC0AFC">
      <w:pPr>
        <w:jc w:val="center"/>
      </w:pPr>
      <w:r w:rsidRPr="00E12E44">
        <w:t>(According to SCA Standards)</w:t>
      </w:r>
    </w:p>
    <w:p w:rsidR="00AC0AFC" w:rsidRPr="00E12E44" w:rsidRDefault="00AC0AFC" w:rsidP="00AC0AFC"/>
    <w:p w:rsidR="00AC0AFC" w:rsidRPr="00E12E44" w:rsidRDefault="00AC0AFC" w:rsidP="00AC0AFC"/>
    <w:p w:rsidR="00AC0AFC" w:rsidRPr="00E12E44" w:rsidRDefault="00AC0AFC" w:rsidP="00AC0AFC">
      <w:r w:rsidRPr="00E12E44">
        <w:t>SAMPLE WEIGHTS</w:t>
      </w:r>
    </w:p>
    <w:p w:rsidR="00AC0AFC" w:rsidRPr="00E12E44" w:rsidRDefault="00AC0AFC" w:rsidP="00AC0AFC">
      <w:r w:rsidRPr="00E12E44">
        <w:t>Green Coffee 350 grams</w:t>
      </w:r>
    </w:p>
    <w:p w:rsidR="00AC0AFC" w:rsidRPr="00E12E44" w:rsidRDefault="00AC0AFC" w:rsidP="00AC0AFC"/>
    <w:tbl>
      <w:tblPr>
        <w:tblStyle w:val="TableGrid"/>
        <w:tblW w:w="8647" w:type="dxa"/>
        <w:tblLook w:val="04A0" w:firstRow="1" w:lastRow="0" w:firstColumn="1" w:lastColumn="0" w:noHBand="0" w:noVBand="1"/>
      </w:tblPr>
      <w:tblGrid>
        <w:gridCol w:w="1555"/>
        <w:gridCol w:w="2835"/>
        <w:gridCol w:w="4257"/>
      </w:tblGrid>
      <w:tr w:rsidR="00AC0AFC" w:rsidRPr="00E12E44" w:rsidTr="00AC0AFC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2791"/>
                <w:tab w:val="left" w:leader="dot" w:pos="5387"/>
              </w:tabs>
              <w:spacing w:line="360" w:lineRule="auto"/>
            </w:pPr>
            <w:r w:rsidRPr="00E12E44">
              <w:t>Category 1 Defect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Full defect Equivalents</w:t>
            </w:r>
          </w:p>
        </w:tc>
      </w:tr>
      <w:tr w:rsidR="00AC0AFC" w:rsidRPr="00E12E44" w:rsidTr="00AC0AFC">
        <w:trPr>
          <w:trHeight w:val="54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right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  <w:r w:rsidRPr="00E12E44">
              <w:t>Full Black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1</w:t>
            </w:r>
          </w:p>
        </w:tc>
      </w:tr>
      <w:tr w:rsidR="00AC0AFC" w:rsidRPr="00E12E44" w:rsidTr="00AC0AFC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  <w:r w:rsidRPr="00E12E44">
              <w:t>Full Sour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1</w:t>
            </w:r>
          </w:p>
        </w:tc>
      </w:tr>
      <w:tr w:rsidR="00AC0AFC" w:rsidRPr="00E12E44" w:rsidTr="00AC0AFC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  <w:r w:rsidRPr="00E12E44">
              <w:t>Dried Cherry / Pod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1</w:t>
            </w:r>
          </w:p>
        </w:tc>
      </w:tr>
      <w:tr w:rsidR="00AC0AFC" w:rsidRPr="00E12E44" w:rsidTr="00AC0AFC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  <w:r w:rsidRPr="00E12E44">
              <w:t>Fungus damaged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1</w:t>
            </w:r>
          </w:p>
        </w:tc>
      </w:tr>
      <w:tr w:rsidR="00AC0AFC" w:rsidRPr="00E12E44" w:rsidTr="00AC0AFC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  <w:r w:rsidRPr="00E12E44">
              <w:t>Foreign Matter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1</w:t>
            </w:r>
          </w:p>
        </w:tc>
      </w:tr>
      <w:tr w:rsidR="00AC0AFC" w:rsidRPr="00E12E44" w:rsidTr="00AC0AFC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  <w:r w:rsidRPr="00E12E44">
              <w:t>Severe Insect Damaged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5</w:t>
            </w:r>
          </w:p>
        </w:tc>
      </w:tr>
    </w:tbl>
    <w:p w:rsidR="00AC0AFC" w:rsidRPr="00E12E44" w:rsidRDefault="00AC0AFC" w:rsidP="00AC0AFC"/>
    <w:tbl>
      <w:tblPr>
        <w:tblStyle w:val="TableGrid"/>
        <w:tblW w:w="8647" w:type="dxa"/>
        <w:tblLook w:val="04A0" w:firstRow="1" w:lastRow="0" w:firstColumn="1" w:lastColumn="0" w:noHBand="0" w:noVBand="1"/>
      </w:tblPr>
      <w:tblGrid>
        <w:gridCol w:w="1555"/>
        <w:gridCol w:w="2835"/>
        <w:gridCol w:w="4257"/>
      </w:tblGrid>
      <w:tr w:rsidR="00AC0AFC" w:rsidRPr="00E12E44" w:rsidTr="00AC0AFC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2791"/>
                <w:tab w:val="left" w:leader="dot" w:pos="5387"/>
              </w:tabs>
              <w:spacing w:line="360" w:lineRule="auto"/>
            </w:pPr>
            <w:r w:rsidRPr="00E12E44">
              <w:t>Category 2 Defect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Full Defect Equivalents</w:t>
            </w:r>
          </w:p>
        </w:tc>
      </w:tr>
      <w:tr w:rsidR="00AC0AFC" w:rsidRPr="00E12E44" w:rsidTr="00AC0AFC">
        <w:trPr>
          <w:trHeight w:val="549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right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  <w:r w:rsidRPr="00E12E44">
              <w:t>Partial Black (&lt;50%)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3</w:t>
            </w:r>
          </w:p>
        </w:tc>
      </w:tr>
      <w:tr w:rsidR="00AC0AFC" w:rsidRPr="00E12E44" w:rsidTr="00AC0AFC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  <w:r w:rsidRPr="00E12E44">
              <w:t>Partial Sour (&lt;50%)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3</w:t>
            </w:r>
          </w:p>
        </w:tc>
      </w:tr>
      <w:tr w:rsidR="00AC0AFC" w:rsidRPr="00E12E44" w:rsidTr="00AC0AFC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  <w:r w:rsidRPr="00E12E44">
              <w:t>Parchment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5</w:t>
            </w:r>
          </w:p>
        </w:tc>
      </w:tr>
      <w:tr w:rsidR="00AC0AFC" w:rsidRPr="00E12E44" w:rsidTr="00AC0AFC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  <w:r w:rsidRPr="00E12E44">
              <w:t>Floater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5</w:t>
            </w:r>
          </w:p>
        </w:tc>
      </w:tr>
      <w:tr w:rsidR="00AC0AFC" w:rsidRPr="00E12E44" w:rsidTr="00AC0AFC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  <w:r w:rsidRPr="00E12E44">
              <w:t>Immature / Unripe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5</w:t>
            </w:r>
          </w:p>
        </w:tc>
      </w:tr>
      <w:tr w:rsidR="00AC0AFC" w:rsidRPr="00E12E44" w:rsidTr="00AC0AFC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  <w:r w:rsidRPr="00E12E44">
              <w:t>Withered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5</w:t>
            </w:r>
          </w:p>
        </w:tc>
      </w:tr>
      <w:tr w:rsidR="00AC0AFC" w:rsidRPr="00E12E44" w:rsidTr="00AC0AFC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  <w:r w:rsidRPr="00E12E44">
              <w:t>Shell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5</w:t>
            </w:r>
          </w:p>
        </w:tc>
      </w:tr>
      <w:tr w:rsidR="00AC0AFC" w:rsidRPr="00E12E44" w:rsidTr="00AC0AFC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  <w:r w:rsidRPr="00E12E44">
              <w:t>Broken / Chipped / Cut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5</w:t>
            </w:r>
          </w:p>
        </w:tc>
      </w:tr>
      <w:tr w:rsidR="00AC0AFC" w:rsidRPr="00E12E44" w:rsidTr="00AC0AFC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  <w:r w:rsidRPr="00E12E44">
              <w:t>Hull / Husk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5</w:t>
            </w:r>
          </w:p>
        </w:tc>
      </w:tr>
      <w:tr w:rsidR="00AC0AFC" w:rsidRPr="00E12E44" w:rsidTr="00AC0AFC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</w:pPr>
            <w:r w:rsidRPr="00E12E44">
              <w:t>Slightly Insect Damaged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AC0AFC" w:rsidRPr="00E12E44" w:rsidRDefault="00AC0AFC" w:rsidP="002D3F79">
            <w:pPr>
              <w:tabs>
                <w:tab w:val="left" w:leader="dot" w:pos="5387"/>
                <w:tab w:val="left" w:leader="dot" w:pos="8789"/>
              </w:tabs>
              <w:spacing w:line="360" w:lineRule="auto"/>
              <w:jc w:val="center"/>
            </w:pPr>
            <w:r w:rsidRPr="00E12E44">
              <w:t>10</w:t>
            </w:r>
          </w:p>
        </w:tc>
      </w:tr>
    </w:tbl>
    <w:p w:rsidR="00AC0AFC" w:rsidRPr="00E12E44" w:rsidRDefault="00AC0AFC" w:rsidP="00AC0AFC"/>
    <w:p w:rsidR="00AC0AFC" w:rsidRPr="00E12E44" w:rsidRDefault="00AC0AFC" w:rsidP="00AC0AFC">
      <w:pPr>
        <w:tabs>
          <w:tab w:val="left" w:pos="270"/>
          <w:tab w:val="left" w:pos="426"/>
        </w:tabs>
        <w:spacing w:before="120" w:after="120"/>
        <w:jc w:val="both"/>
        <w:rPr>
          <w:sz w:val="28"/>
          <w:lang w:val="it-IT"/>
        </w:rPr>
      </w:pPr>
    </w:p>
    <w:p w:rsidR="00AC0AFC" w:rsidRPr="00E12E44" w:rsidRDefault="00AC0AFC" w:rsidP="00AC0AFC">
      <w:pPr>
        <w:tabs>
          <w:tab w:val="left" w:pos="270"/>
          <w:tab w:val="left" w:pos="426"/>
        </w:tabs>
        <w:spacing w:before="120" w:after="120"/>
        <w:jc w:val="both"/>
        <w:rPr>
          <w:sz w:val="28"/>
          <w:lang w:val="it-IT"/>
        </w:rPr>
      </w:pPr>
    </w:p>
    <w:p w:rsidR="00AC0AFC" w:rsidRPr="00E12E44" w:rsidRDefault="00AC0AFC" w:rsidP="00AC0AFC">
      <w:pPr>
        <w:tabs>
          <w:tab w:val="left" w:pos="270"/>
          <w:tab w:val="left" w:pos="426"/>
        </w:tabs>
        <w:spacing w:before="120" w:after="120"/>
        <w:jc w:val="both"/>
        <w:rPr>
          <w:sz w:val="28"/>
          <w:lang w:val="it-IT"/>
        </w:rPr>
      </w:pPr>
    </w:p>
    <w:p w:rsidR="00250BF7" w:rsidRDefault="00250BF7">
      <w:bookmarkStart w:id="0" w:name="_GoBack"/>
      <w:bookmarkEnd w:id="0"/>
    </w:p>
    <w:sectPr w:rsidR="00250BF7" w:rsidSect="00AC0AFC">
      <w:pgSz w:w="11906" w:h="16838" w:code="9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FC"/>
    <w:rsid w:val="00250BF7"/>
    <w:rsid w:val="00AC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EE79"/>
  <w15:chartTrackingRefBased/>
  <w15:docId w15:val="{E4F97204-C847-4C2D-B475-3F13332E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AF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AF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BMT</dc:creator>
  <cp:keywords/>
  <dc:description/>
  <cp:lastModifiedBy>BMT</cp:lastModifiedBy>
  <cp:revision>1</cp:revision>
  <dcterms:created xsi:type="dcterms:W3CDTF">2021-12-24T10:30:00Z</dcterms:created>
  <dcterms:modified xsi:type="dcterms:W3CDTF">2021-12-24T10:32:00Z</dcterms:modified>
</cp:coreProperties>
</file>